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590E3B" w14:textId="77777777" w:rsidR="0053341C" w:rsidRPr="007E69ED" w:rsidRDefault="0053341C" w:rsidP="0053341C">
      <w:pPr>
        <w:pStyle w:val="a6"/>
        <w:spacing w:after="3" w:line="264" w:lineRule="auto"/>
        <w:ind w:left="241"/>
        <w:jc w:val="center"/>
        <w:rPr>
          <w:rStyle w:val="5Char"/>
          <w:rFonts w:cstheme="minorHAnsi"/>
        </w:rPr>
      </w:pPr>
      <w:r w:rsidRPr="007E69ED">
        <w:rPr>
          <w:rStyle w:val="5Char"/>
          <w:rFonts w:cstheme="minorHAnsi"/>
        </w:rPr>
        <w:t>Α’ ΥΠΟΔΕΙΓΜΑ ΚΕΙΜΕΝΟΥ ΥΠΕΥΘΥΝΗΣ ΔΗΛΩΣΗΣ</w:t>
      </w:r>
    </w:p>
    <w:p w14:paraId="2683CCAB" w14:textId="77777777" w:rsidR="0053341C" w:rsidRPr="007E69ED" w:rsidRDefault="0053341C" w:rsidP="0053341C">
      <w:pPr>
        <w:spacing w:after="0" w:line="257" w:lineRule="auto"/>
        <w:ind w:left="-851" w:right="-284"/>
        <w:jc w:val="center"/>
        <w:rPr>
          <w:rFonts w:asciiTheme="minorHAnsi" w:hAnsiTheme="minorHAnsi" w:cstheme="minorHAnsi"/>
        </w:rPr>
      </w:pPr>
      <w:r w:rsidRPr="007E69ED">
        <w:rPr>
          <w:rFonts w:asciiTheme="minorHAnsi" w:hAnsiTheme="minorHAnsi" w:cstheme="minorHAnsi"/>
        </w:rPr>
        <w:t xml:space="preserve"> </w:t>
      </w:r>
      <w:r w:rsidRPr="007E69ED">
        <w:rPr>
          <w:rFonts w:asciiTheme="minorHAnsi" w:hAnsiTheme="minorHAnsi" w:cstheme="minorHAnsi"/>
          <w:noProof/>
          <w:lang w:eastAsia="el-GR"/>
        </w:rPr>
        <w:drawing>
          <wp:inline distT="0" distB="0" distL="0" distR="0" wp14:anchorId="07A02F68" wp14:editId="4D8333A1">
            <wp:extent cx="525780" cy="533400"/>
            <wp:effectExtent l="0" t="0" r="7620" b="0"/>
            <wp:docPr id="3" name="Εικόνα 2" descr="Εικόνα που περιέχει κύκλος, αλυσίδα, μοτίβο&#10;&#10;Περιγραφή που δημιουργήθηκε αυτόματα με μέτριο επίπεδο εμπιστοσύ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2" descr="Εικόνα που περιέχει κύκλος, αλυσίδα, μοτίβο&#10;&#10;Περιγραφή που δημιουργήθηκε αυτόματα με μέτριο επίπεδο εμπιστοσύνης"/>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5780" cy="533400"/>
                    </a:xfrm>
                    <a:prstGeom prst="rect">
                      <a:avLst/>
                    </a:prstGeom>
                    <a:noFill/>
                    <a:ln>
                      <a:noFill/>
                    </a:ln>
                  </pic:spPr>
                </pic:pic>
              </a:graphicData>
            </a:graphic>
          </wp:inline>
        </w:drawing>
      </w:r>
    </w:p>
    <w:p w14:paraId="294F90CB" w14:textId="77777777" w:rsidR="0053341C" w:rsidRPr="007E69ED" w:rsidRDefault="0053341C" w:rsidP="0053341C">
      <w:pPr>
        <w:spacing w:after="67" w:line="256" w:lineRule="auto"/>
        <w:ind w:left="-851" w:right="-285"/>
        <w:jc w:val="center"/>
        <w:rPr>
          <w:rFonts w:asciiTheme="minorHAnsi" w:hAnsiTheme="minorHAnsi" w:cstheme="minorHAnsi"/>
        </w:rPr>
      </w:pPr>
      <w:r w:rsidRPr="007E69ED">
        <w:rPr>
          <w:rFonts w:asciiTheme="minorHAnsi" w:hAnsiTheme="minorHAnsi" w:cstheme="minorHAnsi"/>
          <w:b/>
        </w:rPr>
        <w:t xml:space="preserve"> ΥΠΕΥΘΥΝΗ ΔΗΛΩΣΗ </w:t>
      </w:r>
    </w:p>
    <w:p w14:paraId="6C7278F6" w14:textId="77777777" w:rsidR="0053341C" w:rsidRPr="007E69ED" w:rsidRDefault="0053341C" w:rsidP="0053341C">
      <w:pPr>
        <w:spacing w:after="322" w:line="256" w:lineRule="auto"/>
        <w:ind w:left="-851" w:right="-285"/>
        <w:jc w:val="center"/>
        <w:rPr>
          <w:rFonts w:asciiTheme="minorHAnsi" w:hAnsiTheme="minorHAnsi" w:cstheme="minorHAnsi"/>
          <w:b/>
        </w:rPr>
      </w:pPr>
      <w:r w:rsidRPr="007E69ED">
        <w:rPr>
          <w:rFonts w:asciiTheme="minorHAnsi" w:hAnsiTheme="minorHAnsi" w:cstheme="minorHAnsi"/>
          <w:b/>
        </w:rPr>
        <w:t>(άρθρο 8 Ν.1599/1986)</w:t>
      </w:r>
    </w:p>
    <w:p w14:paraId="7E975E90" w14:textId="77777777" w:rsidR="0053341C" w:rsidRPr="007E69ED" w:rsidRDefault="0053341C" w:rsidP="0053341C">
      <w:pPr>
        <w:spacing w:after="0" w:line="257" w:lineRule="auto"/>
        <w:ind w:left="-851" w:right="-285" w:firstLine="425"/>
        <w:jc w:val="center"/>
        <w:rPr>
          <w:rFonts w:asciiTheme="minorHAnsi" w:hAnsiTheme="minorHAnsi" w:cstheme="minorHAnsi"/>
        </w:rPr>
      </w:pPr>
      <w:r w:rsidRPr="007E69ED">
        <w:rPr>
          <w:rFonts w:asciiTheme="minorHAnsi" w:hAnsiTheme="minorHAnsi" w:cstheme="minorHAnsi"/>
        </w:rPr>
        <w:t>Η ακρίβεια των στοιχείων που υποβάλλονται με αυτή τη δήλωση μπορεί να ελεγχθεί με βάση το αρχείο άλλων υπηρεσιών (άρθρο 8 παρ. 4 Ν. 1599/1986)</w:t>
      </w:r>
    </w:p>
    <w:tbl>
      <w:tblPr>
        <w:tblW w:w="10228" w:type="dxa"/>
        <w:tblInd w:w="-431" w:type="dxa"/>
        <w:tblCellMar>
          <w:top w:w="45" w:type="dxa"/>
          <w:left w:w="92" w:type="dxa"/>
          <w:bottom w:w="5" w:type="dxa"/>
          <w:right w:w="63" w:type="dxa"/>
        </w:tblCellMar>
        <w:tblLook w:val="04A0" w:firstRow="1" w:lastRow="0" w:firstColumn="1" w:lastColumn="0" w:noHBand="0" w:noVBand="1"/>
      </w:tblPr>
      <w:tblGrid>
        <w:gridCol w:w="1368"/>
        <w:gridCol w:w="329"/>
        <w:gridCol w:w="658"/>
        <w:gridCol w:w="407"/>
        <w:gridCol w:w="1774"/>
        <w:gridCol w:w="175"/>
        <w:gridCol w:w="720"/>
        <w:gridCol w:w="1080"/>
        <w:gridCol w:w="750"/>
        <w:gridCol w:w="330"/>
        <w:gridCol w:w="720"/>
        <w:gridCol w:w="540"/>
        <w:gridCol w:w="540"/>
        <w:gridCol w:w="837"/>
      </w:tblGrid>
      <w:tr w:rsidR="0053341C" w:rsidRPr="007E69ED" w14:paraId="6DD14912" w14:textId="77777777" w:rsidTr="00003F3D">
        <w:trPr>
          <w:trHeight w:val="425"/>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13BB6B" w14:textId="77777777" w:rsidR="0053341C" w:rsidRPr="007E69ED" w:rsidRDefault="0053341C" w:rsidP="00003F3D">
            <w:pPr>
              <w:spacing w:after="0" w:line="256" w:lineRule="auto"/>
              <w:ind w:left="15"/>
              <w:jc w:val="center"/>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ΠΡΟΣ</w:t>
            </w:r>
            <w:r w:rsidRPr="007E69ED">
              <w:rPr>
                <w:rFonts w:asciiTheme="minorHAnsi" w:eastAsia="Times New Roman" w:hAnsiTheme="minorHAnsi" w:cstheme="minorHAnsi"/>
                <w:vertAlign w:val="superscript"/>
                <w:lang w:eastAsia="el-GR"/>
              </w:rPr>
              <w:t>(1)</w:t>
            </w:r>
            <w:r w:rsidRPr="007E69ED">
              <w:rPr>
                <w:rFonts w:asciiTheme="minorHAnsi" w:eastAsia="Times New Roman" w:hAnsiTheme="minorHAnsi" w:cstheme="minorHAnsi"/>
                <w:lang w:eastAsia="el-GR"/>
              </w:rPr>
              <w:t>:</w:t>
            </w:r>
          </w:p>
        </w:tc>
        <w:tc>
          <w:tcPr>
            <w:tcW w:w="8860" w:type="dxa"/>
            <w:gridSpan w:val="1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009AA25" w14:textId="77777777" w:rsidR="0053341C" w:rsidRPr="007E69ED" w:rsidRDefault="0053341C" w:rsidP="00003F3D">
            <w:pPr>
              <w:spacing w:after="0" w:line="256" w:lineRule="auto"/>
              <w:ind w:left="15"/>
              <w:rPr>
                <w:rFonts w:asciiTheme="minorHAnsi" w:eastAsia="Times New Roman" w:hAnsiTheme="minorHAnsi" w:cstheme="minorHAnsi"/>
                <w:lang w:eastAsia="el-GR"/>
              </w:rPr>
            </w:pPr>
            <w:r w:rsidRPr="007E69ED">
              <w:rPr>
                <w:rFonts w:asciiTheme="minorHAnsi" w:eastAsia="Times New Roman" w:hAnsiTheme="minorHAnsi" w:cstheme="minorHAnsi"/>
                <w:lang w:val="en-US" w:eastAsia="el-GR"/>
              </w:rPr>
              <w:t xml:space="preserve">   </w:t>
            </w:r>
            <w:r w:rsidRPr="007E69ED">
              <w:rPr>
                <w:rFonts w:asciiTheme="minorHAnsi" w:eastAsia="Times New Roman" w:hAnsiTheme="minorHAnsi" w:cstheme="minorHAnsi"/>
                <w:lang w:eastAsia="el-GR"/>
              </w:rPr>
              <w:t xml:space="preserve">ΕΥΔΕ ΒΕΚ </w:t>
            </w:r>
          </w:p>
        </w:tc>
      </w:tr>
      <w:tr w:rsidR="0053341C" w:rsidRPr="007E69ED" w14:paraId="2B3A61BF" w14:textId="77777777" w:rsidTr="00003F3D">
        <w:trPr>
          <w:trHeight w:val="374"/>
        </w:trPr>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0ED2C81"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Ο – Η Όνομα:</w:t>
            </w:r>
          </w:p>
        </w:tc>
        <w:tc>
          <w:tcPr>
            <w:tcW w:w="4063"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D1192B" w14:textId="77777777" w:rsidR="0053341C" w:rsidRPr="007E69ED" w:rsidRDefault="0053341C" w:rsidP="00003F3D">
            <w:pPr>
              <w:suppressAutoHyphens/>
              <w:rPr>
                <w:rFonts w:asciiTheme="minorHAnsi" w:eastAsia="Times New Roman" w:hAnsiTheme="minorHAnsi" w:cstheme="minorHAnsi"/>
                <w:lang w:eastAsia="el-GR"/>
              </w:rPr>
            </w:pP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1BF6B52"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Επώνυμο:</w:t>
            </w:r>
          </w:p>
        </w:tc>
        <w:tc>
          <w:tcPr>
            <w:tcW w:w="37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852DC9"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41CB1FF5" w14:textId="77777777" w:rsidTr="00003F3D">
        <w:trPr>
          <w:trHeight w:val="374"/>
        </w:trPr>
        <w:tc>
          <w:tcPr>
            <w:tcW w:w="2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79C49B2C"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Όνομα και Επώνυμο Πατέρα:</w:t>
            </w:r>
          </w:p>
        </w:tc>
        <w:tc>
          <w:tcPr>
            <w:tcW w:w="74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81EF6F"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0ECF37AE" w14:textId="77777777" w:rsidTr="00003F3D">
        <w:trPr>
          <w:trHeight w:val="374"/>
        </w:trPr>
        <w:tc>
          <w:tcPr>
            <w:tcW w:w="2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2895E168"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Όνομα και Επώνυμο Μητέρας:</w:t>
            </w:r>
          </w:p>
        </w:tc>
        <w:tc>
          <w:tcPr>
            <w:tcW w:w="74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51FBC"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7CC10209" w14:textId="77777777" w:rsidTr="00003F3D">
        <w:trPr>
          <w:trHeight w:val="318"/>
        </w:trPr>
        <w:tc>
          <w:tcPr>
            <w:tcW w:w="2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E97D385"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Ημερομηνία γέννησης</w:t>
            </w:r>
            <w:r w:rsidRPr="007E69ED">
              <w:rPr>
                <w:rFonts w:asciiTheme="minorHAnsi" w:eastAsia="Times New Roman" w:hAnsiTheme="minorHAnsi" w:cstheme="minorHAnsi"/>
                <w:vertAlign w:val="superscript"/>
                <w:lang w:eastAsia="el-GR"/>
              </w:rPr>
              <w:t>(2)</w:t>
            </w:r>
            <w:r w:rsidRPr="007E69ED">
              <w:rPr>
                <w:rFonts w:asciiTheme="minorHAnsi" w:eastAsia="Times New Roman" w:hAnsiTheme="minorHAnsi" w:cstheme="minorHAnsi"/>
                <w:lang w:eastAsia="el-GR"/>
              </w:rPr>
              <w:t>:</w:t>
            </w:r>
          </w:p>
        </w:tc>
        <w:tc>
          <w:tcPr>
            <w:tcW w:w="74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A6FD4"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66CF786A" w14:textId="77777777" w:rsidTr="00003F3D">
        <w:trPr>
          <w:trHeight w:val="374"/>
        </w:trPr>
        <w:tc>
          <w:tcPr>
            <w:tcW w:w="2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1378144D"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Τόπος Γέννησης:</w:t>
            </w:r>
          </w:p>
        </w:tc>
        <w:tc>
          <w:tcPr>
            <w:tcW w:w="7466" w:type="dxa"/>
            <w:gridSpan w:val="10"/>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AF795C"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46BDFAD1" w14:textId="77777777" w:rsidTr="00003F3D">
        <w:trPr>
          <w:trHeight w:val="374"/>
        </w:trPr>
        <w:tc>
          <w:tcPr>
            <w:tcW w:w="276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04B6AFA"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Αριθμός Δελτίου Ταυτότητας:</w:t>
            </w:r>
          </w:p>
        </w:tc>
        <w:tc>
          <w:tcPr>
            <w:tcW w:w="17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3D06A" w14:textId="77777777" w:rsidR="0053341C" w:rsidRPr="007E69ED" w:rsidRDefault="0053341C" w:rsidP="00003F3D">
            <w:pPr>
              <w:suppressAutoHyphens/>
              <w:rPr>
                <w:rFonts w:asciiTheme="minorHAnsi" w:eastAsia="Times New Roman" w:hAnsiTheme="minorHAnsi" w:cstheme="minorHAnsi"/>
                <w:lang w:eastAsia="el-GR"/>
              </w:rPr>
            </w:pPr>
          </w:p>
        </w:tc>
        <w:tc>
          <w:tcPr>
            <w:tcW w:w="197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6F32F3"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Τηλ:</w:t>
            </w:r>
          </w:p>
        </w:tc>
        <w:tc>
          <w:tcPr>
            <w:tcW w:w="3717"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024FD8"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0E0EAAD6" w14:textId="77777777" w:rsidTr="00003F3D">
        <w:trPr>
          <w:trHeight w:val="374"/>
        </w:trPr>
        <w:tc>
          <w:tcPr>
            <w:tcW w:w="169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014C0CC1"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Τόπος Κατοικίας:</w:t>
            </w:r>
          </w:p>
        </w:tc>
        <w:tc>
          <w:tcPr>
            <w:tcW w:w="301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920002" w14:textId="77777777" w:rsidR="0053341C" w:rsidRPr="007E69ED" w:rsidRDefault="0053341C" w:rsidP="00003F3D">
            <w:pPr>
              <w:suppressAutoHyphens/>
              <w:rPr>
                <w:rFonts w:asciiTheme="minorHAnsi" w:eastAsia="Times New Roman" w:hAnsiTheme="minorHAnsi" w:cstheme="minorHAnsi"/>
                <w:lang w:eastAsia="el-G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451739E6"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Οδός:</w:t>
            </w:r>
          </w:p>
        </w:tc>
        <w:tc>
          <w:tcPr>
            <w:tcW w:w="216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50473" w14:textId="77777777" w:rsidR="0053341C" w:rsidRPr="007E69ED" w:rsidRDefault="0053341C" w:rsidP="00003F3D">
            <w:pPr>
              <w:suppressAutoHyphens/>
              <w:rPr>
                <w:rFonts w:asciiTheme="minorHAnsi" w:eastAsia="Times New Roman" w:hAnsiTheme="minorHAnsi" w:cstheme="minorHAnsi"/>
                <w:lang w:eastAsia="el-GR"/>
              </w:rPr>
            </w:pP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6C5865B9"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Αριθ:</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436205" w14:textId="77777777" w:rsidR="0053341C" w:rsidRPr="007E69ED" w:rsidRDefault="0053341C" w:rsidP="00003F3D">
            <w:pPr>
              <w:suppressAutoHyphens/>
              <w:rPr>
                <w:rFonts w:asciiTheme="minorHAnsi" w:eastAsia="Times New Roman" w:hAnsiTheme="minorHAnsi" w:cstheme="minorHAnsi"/>
                <w:lang w:eastAsia="el-GR"/>
              </w:rPr>
            </w:pP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bottom"/>
            <w:hideMark/>
          </w:tcPr>
          <w:p w14:paraId="32141E61"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ΤΚ:</w:t>
            </w:r>
          </w:p>
        </w:tc>
        <w:tc>
          <w:tcPr>
            <w:tcW w:w="8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DE2A6E"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28256C08" w14:textId="77777777" w:rsidTr="00003F3D">
        <w:tc>
          <w:tcPr>
            <w:tcW w:w="235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BC844B"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Αρ. Τηλεομοιοτύπου (Fax):</w:t>
            </w:r>
          </w:p>
        </w:tc>
        <w:tc>
          <w:tcPr>
            <w:tcW w:w="218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2C260F" w14:textId="77777777" w:rsidR="0053341C" w:rsidRPr="007E69ED" w:rsidRDefault="0053341C" w:rsidP="00003F3D">
            <w:pPr>
              <w:suppressAutoHyphens/>
              <w:rPr>
                <w:rFonts w:asciiTheme="minorHAnsi" w:eastAsia="Times New Roman" w:hAnsiTheme="minorHAnsi" w:cstheme="minorHAnsi"/>
                <w:lang w:eastAsia="el-GR"/>
              </w:rPr>
            </w:pPr>
          </w:p>
        </w:tc>
        <w:tc>
          <w:tcPr>
            <w:tcW w:w="272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CEE1C" w14:textId="77777777" w:rsidR="0053341C" w:rsidRPr="007E69ED" w:rsidRDefault="0053341C" w:rsidP="00003F3D">
            <w:pPr>
              <w:suppressAutoHyphens/>
              <w:rPr>
                <w:rFonts w:asciiTheme="minorHAnsi" w:eastAsia="Times New Roman" w:hAnsiTheme="minorHAnsi" w:cstheme="minorHAnsi"/>
                <w:lang w:eastAsia="el-GR"/>
              </w:rPr>
            </w:pPr>
            <w:r w:rsidRPr="007E69ED">
              <w:rPr>
                <w:rFonts w:asciiTheme="minorHAnsi" w:eastAsia="Times New Roman" w:hAnsiTheme="minorHAnsi" w:cstheme="minorHAnsi"/>
                <w:lang w:eastAsia="el-GR"/>
              </w:rPr>
              <w:t>Δ/νση Ηλ.. Ταχυδρομείου(Εmail):</w:t>
            </w:r>
          </w:p>
        </w:tc>
        <w:tc>
          <w:tcPr>
            <w:tcW w:w="296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767CA" w14:textId="77777777" w:rsidR="0053341C" w:rsidRPr="007E69ED" w:rsidRDefault="0053341C" w:rsidP="00003F3D">
            <w:pPr>
              <w:suppressAutoHyphens/>
              <w:rPr>
                <w:rFonts w:asciiTheme="minorHAnsi" w:eastAsia="Times New Roman" w:hAnsiTheme="minorHAnsi" w:cstheme="minorHAnsi"/>
                <w:lang w:eastAsia="el-GR"/>
              </w:rPr>
            </w:pPr>
          </w:p>
        </w:tc>
      </w:tr>
      <w:tr w:rsidR="0053341C" w:rsidRPr="007E69ED" w14:paraId="71BEDBB3" w14:textId="77777777" w:rsidTr="00003F3D">
        <w:trPr>
          <w:trHeight w:val="530"/>
        </w:trPr>
        <w:tc>
          <w:tcPr>
            <w:tcW w:w="10228" w:type="dxa"/>
            <w:gridSpan w:val="1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3"/>
            </w:tblGrid>
            <w:tr w:rsidR="0053341C" w:rsidRPr="007E69ED" w14:paraId="192F316F" w14:textId="77777777" w:rsidTr="00003F3D">
              <w:trPr>
                <w:trHeight w:val="626"/>
                <w:jc w:val="center"/>
              </w:trPr>
              <w:tc>
                <w:tcPr>
                  <w:tcW w:w="10228" w:type="dxa"/>
                  <w:vAlign w:val="center"/>
                </w:tcPr>
                <w:p w14:paraId="3EAE2980" w14:textId="77777777" w:rsidR="0053341C" w:rsidRPr="007E69ED" w:rsidRDefault="0053341C" w:rsidP="00003F3D">
                  <w:pPr>
                    <w:autoSpaceDE w:val="0"/>
                    <w:autoSpaceDN w:val="0"/>
                    <w:adjustRightInd w:val="0"/>
                    <w:spacing w:after="0" w:line="240" w:lineRule="auto"/>
                    <w:rPr>
                      <w:rFonts w:asciiTheme="minorHAnsi" w:hAnsiTheme="minorHAnsi" w:cstheme="minorHAnsi"/>
                      <w:lang w:eastAsia="el-GR"/>
                    </w:rPr>
                  </w:pPr>
                  <w:r w:rsidRPr="007E69ED">
                    <w:rPr>
                      <w:rFonts w:asciiTheme="minorHAnsi" w:hAnsiTheme="minorHAnsi" w:cstheme="minorHAnsi"/>
                      <w:lang w:eastAsia="el-GR"/>
                    </w:rPr>
                    <w:t>Με ατομική μου ευθύνη και γνωρίζοντας τις κυρώσεις</w:t>
                  </w:r>
                  <w:r w:rsidRPr="007E69ED">
                    <w:rPr>
                      <w:rFonts w:asciiTheme="minorHAnsi" w:hAnsiTheme="minorHAnsi" w:cstheme="minorHAnsi"/>
                      <w:vertAlign w:val="superscript"/>
                      <w:lang w:eastAsia="el-GR"/>
                    </w:rPr>
                    <w:t>(3)</w:t>
                  </w:r>
                  <w:r w:rsidRPr="007E69ED">
                    <w:rPr>
                      <w:rFonts w:asciiTheme="minorHAnsi" w:hAnsiTheme="minorHAnsi" w:cstheme="minorHAnsi"/>
                      <w:lang w:eastAsia="el-GR"/>
                    </w:rPr>
                    <w:t>, που προβλέπονται από τις διατάξεις της παρ. 6 του</w:t>
                  </w:r>
                </w:p>
                <w:p w14:paraId="3A7AEEFD" w14:textId="77777777" w:rsidR="0053341C" w:rsidRPr="007E69ED" w:rsidRDefault="0053341C" w:rsidP="00003F3D">
                  <w:pPr>
                    <w:spacing w:after="0" w:line="240" w:lineRule="auto"/>
                    <w:rPr>
                      <w:rFonts w:asciiTheme="minorHAnsi" w:hAnsiTheme="minorHAnsi" w:cstheme="minorHAnsi"/>
                      <w:lang w:eastAsia="el-GR"/>
                    </w:rPr>
                  </w:pPr>
                  <w:r w:rsidRPr="007E69ED">
                    <w:rPr>
                      <w:rFonts w:asciiTheme="minorHAnsi" w:hAnsiTheme="minorHAnsi" w:cstheme="minorHAnsi"/>
                      <w:lang w:eastAsia="el-GR"/>
                    </w:rPr>
                    <w:t>άρθρου 22 του ν. 1599/1986, δηλώνω ότι:</w:t>
                  </w:r>
                </w:p>
              </w:tc>
            </w:tr>
            <w:tr w:rsidR="0053341C" w:rsidRPr="007E69ED" w14:paraId="413A7835" w14:textId="77777777" w:rsidTr="00003F3D">
              <w:trPr>
                <w:trHeight w:val="520"/>
                <w:jc w:val="center"/>
              </w:trPr>
              <w:tc>
                <w:tcPr>
                  <w:tcW w:w="10228" w:type="dxa"/>
                  <w:vAlign w:val="center"/>
                </w:tcPr>
                <w:p w14:paraId="42883AC7" w14:textId="77777777" w:rsidR="0053341C" w:rsidRPr="007E69ED" w:rsidRDefault="0053341C" w:rsidP="0053341C">
                  <w:pPr>
                    <w:numPr>
                      <w:ilvl w:val="0"/>
                      <w:numId w:val="2"/>
                    </w:numPr>
                    <w:autoSpaceDE w:val="0"/>
                    <w:autoSpaceDN w:val="0"/>
                    <w:adjustRightInd w:val="0"/>
                    <w:spacing w:before="240" w:after="60" w:line="276" w:lineRule="auto"/>
                    <w:ind w:left="714" w:hanging="357"/>
                    <w:jc w:val="both"/>
                    <w:rPr>
                      <w:rFonts w:asciiTheme="minorHAnsi" w:hAnsiTheme="minorHAnsi" w:cstheme="minorHAnsi"/>
                      <w:lang w:eastAsia="el-GR"/>
                    </w:rPr>
                  </w:pPr>
                  <w:r w:rsidRPr="007E69ED">
                    <w:rPr>
                      <w:rFonts w:asciiTheme="minorHAnsi" w:hAnsiTheme="minorHAnsi" w:cstheme="minorHAnsi"/>
                      <w:lang w:eastAsia="el-GR"/>
                    </w:rPr>
                    <w:t xml:space="preserve">Είμαι νόμιμος εκπρόσωπος της εταιρείας με την επωνυμία </w:t>
                  </w:r>
                  <w:r>
                    <w:rPr>
                      <w:rFonts w:asciiTheme="minorHAnsi" w:hAnsiTheme="minorHAnsi" w:cstheme="minorHAnsi"/>
                      <w:lang w:eastAsia="el-GR"/>
                    </w:rPr>
                    <w:t>……………………………………..………………..</w:t>
                  </w:r>
                  <w:r w:rsidRPr="007E69ED">
                    <w:rPr>
                      <w:rFonts w:asciiTheme="minorHAnsi" w:hAnsiTheme="minorHAnsi" w:cstheme="minorHAnsi"/>
                      <w:lang w:eastAsia="el-GR"/>
                    </w:rPr>
                    <w:t>… (παραλείπεται στην περίπτωση ατομικής επιχείρησης).</w:t>
                  </w:r>
                </w:p>
                <w:p w14:paraId="7F43BAC2"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t>Όλα τα αναγραφόμενα στην ηλεκτρονική μορφή του εντύπου υποβολής πρότασης καθώς και όλα τα υποβαλλόμενα δικαιολογητικά που περιλαμβάνονται στο φυσικό φάκελο της πρότασης είναι ακριβή και αληθή.</w:t>
                  </w:r>
                </w:p>
                <w:p w14:paraId="646095D7"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t xml:space="preserve">Έχω λάβει σαφή γνώση του περιεχομένου της υπουργικής απόφασης του Προγράμματος. </w:t>
                  </w:r>
                </w:p>
                <w:p w14:paraId="68615290" w14:textId="77777777" w:rsidR="0053341C" w:rsidRPr="007E69ED" w:rsidRDefault="0053341C" w:rsidP="0053341C">
                  <w:pPr>
                    <w:numPr>
                      <w:ilvl w:val="0"/>
                      <w:numId w:val="2"/>
                    </w:numPr>
                    <w:autoSpaceDE w:val="0"/>
                    <w:autoSpaceDN w:val="0"/>
                    <w:adjustRightInd w:val="0"/>
                    <w:spacing w:after="60" w:line="240" w:lineRule="auto"/>
                    <w:jc w:val="both"/>
                    <w:rPr>
                      <w:rFonts w:asciiTheme="minorHAnsi" w:hAnsiTheme="minorHAnsi" w:cstheme="minorHAnsi"/>
                    </w:rPr>
                  </w:pPr>
                  <w:r w:rsidRPr="007E69ED">
                    <w:rPr>
                      <w:rFonts w:asciiTheme="minorHAnsi" w:hAnsiTheme="minorHAnsi" w:cstheme="minorHAnsi"/>
                      <w:lang w:eastAsia="el-GR"/>
                    </w:rPr>
                    <w:t>Δε συντρέχουν για την επιχείρηση λόγοι αποκλεισμού της παρ. 1 του άρθρου 40 του ν. 4488/2017 (Α΄137).Δεν έχουν επιβληθεί πρόστιμα που έχουν αποκτήσει τελεσίδικη &amp; δεσμευτική ισχύ, για παραβάσεις εργατικής νομοθεσίας κι ειδικότερα:</w:t>
                  </w:r>
                </w:p>
                <w:p w14:paraId="78A94902" w14:textId="77777777" w:rsidR="0053341C" w:rsidRPr="007E69ED" w:rsidRDefault="0053341C" w:rsidP="00003F3D">
                  <w:pPr>
                    <w:autoSpaceDE w:val="0"/>
                    <w:autoSpaceDN w:val="0"/>
                    <w:adjustRightInd w:val="0"/>
                    <w:spacing w:after="60" w:line="240" w:lineRule="auto"/>
                    <w:ind w:left="810"/>
                    <w:jc w:val="both"/>
                    <w:rPr>
                      <w:rFonts w:asciiTheme="minorHAnsi" w:hAnsiTheme="minorHAnsi" w:cstheme="minorHAnsi"/>
                      <w:lang w:eastAsia="el-GR"/>
                    </w:rPr>
                  </w:pPr>
                  <w:r w:rsidRPr="007E69ED">
                    <w:rPr>
                      <w:rFonts w:asciiTheme="minorHAnsi" w:hAnsiTheme="minorHAnsi" w:cstheme="minorHAnsi"/>
                      <w:lang w:eastAsia="el-GR"/>
                    </w:rPr>
                    <w:t>- Παράβαση «υψηλής» ή «πολύ υψηλής» σοβαρότητας (3 πρόστιμα/ 3 έλεγχοι),</w:t>
                  </w:r>
                </w:p>
                <w:p w14:paraId="1162C4BF" w14:textId="77777777" w:rsidR="0053341C" w:rsidRPr="007E69ED" w:rsidRDefault="0053341C" w:rsidP="00003F3D">
                  <w:pPr>
                    <w:autoSpaceDE w:val="0"/>
                    <w:autoSpaceDN w:val="0"/>
                    <w:adjustRightInd w:val="0"/>
                    <w:spacing w:after="60" w:line="240" w:lineRule="auto"/>
                    <w:ind w:left="810"/>
                    <w:jc w:val="both"/>
                    <w:rPr>
                      <w:rFonts w:asciiTheme="minorHAnsi" w:hAnsiTheme="minorHAnsi" w:cstheme="minorHAnsi"/>
                      <w:lang w:eastAsia="el-GR"/>
                    </w:rPr>
                  </w:pPr>
                  <w:r w:rsidRPr="007E69ED">
                    <w:rPr>
                      <w:rFonts w:asciiTheme="minorHAnsi" w:hAnsiTheme="minorHAnsi" w:cstheme="minorHAnsi"/>
                      <w:lang w:eastAsia="el-GR"/>
                    </w:rPr>
                    <w:t>- Αδήλωτη εργασία (2 πρόστιμα/ 2 έλεγχοι),</w:t>
                  </w:r>
                </w:p>
                <w:p w14:paraId="15227FF9" w14:textId="77777777" w:rsidR="0053341C" w:rsidRPr="007E69ED" w:rsidRDefault="0053341C" w:rsidP="00003F3D">
                  <w:pPr>
                    <w:autoSpaceDE w:val="0"/>
                    <w:autoSpaceDN w:val="0"/>
                    <w:adjustRightInd w:val="0"/>
                    <w:spacing w:after="60" w:line="240" w:lineRule="auto"/>
                    <w:ind w:left="720"/>
                    <w:jc w:val="both"/>
                    <w:rPr>
                      <w:rFonts w:asciiTheme="minorHAnsi" w:hAnsiTheme="minorHAnsi" w:cstheme="minorHAnsi"/>
                      <w:lang w:eastAsia="el-GR"/>
                    </w:rPr>
                  </w:pPr>
                  <w:r w:rsidRPr="007E69ED">
                    <w:rPr>
                      <w:rFonts w:asciiTheme="minorHAnsi" w:hAnsiTheme="minorHAnsi" w:cstheme="minorHAnsi"/>
                      <w:lang w:eastAsia="el-GR"/>
                    </w:rPr>
                    <w:t>για τους  λόγους του άρθ. 39, παρ. 1, του Ν. 4488/2017.</w:t>
                  </w:r>
                </w:p>
                <w:p w14:paraId="679429DA" w14:textId="77777777" w:rsidR="0053341C" w:rsidRPr="007E69ED" w:rsidRDefault="0053341C" w:rsidP="0053341C">
                  <w:pPr>
                    <w:numPr>
                      <w:ilvl w:val="0"/>
                      <w:numId w:val="2"/>
                    </w:numPr>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lastRenderedPageBreak/>
                    <w:t>Ο Δικαιούχος τηρεί  τη νομοθεσία περί υγείας και ασφάλειας των εργαζομένων και πρόληψης του επαγγελματικού κινδύνου.</w:t>
                  </w:r>
                </w:p>
                <w:p w14:paraId="0DF0B344" w14:textId="77777777" w:rsidR="0053341C" w:rsidRPr="007E69ED" w:rsidRDefault="0053341C" w:rsidP="0053341C">
                  <w:pPr>
                    <w:numPr>
                      <w:ilvl w:val="0"/>
                      <w:numId w:val="2"/>
                    </w:numPr>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t>Αποδέχομαι οποιοδήποτε σχετικό έλεγχο για την εξακρίβωση των δηλωθέντων από τις αρμόδιες εθνικές ή κοινοτικές αρχές.</w:t>
                  </w:r>
                </w:p>
                <w:p w14:paraId="6619EE2D"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t>Αποδέχομαι τη διασταύρωση των στοιχείων που δηλώνονται στην πρότασή του με τα στοιχεία που παρέχονται από το πληροφοριακό σύστημα TAXIS και τα συστήματα των ασφαλιστικών οργανισμών.</w:t>
                  </w:r>
                </w:p>
                <w:p w14:paraId="0BD31037"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t>Αποδέχομαι ότι τα μηνύματα που θα αποστέλλονται μέσω ηλεκτρονικού ταχυδρομείου και ειδικότερα της διεύθυνσης email που έχει δηλωθεί στο έντυπο υποβολής προς την ΕΥΔΕ ΒΕΚ και όσα λαμβάνονται από αυτούς επέχουν θέση επίσημων εγγράφων.</w:t>
                  </w:r>
                </w:p>
                <w:p w14:paraId="3B21B59E"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t>Αποδέχομαι ότι κατά την υλοποίηση του έργου, η επικοινωνία με την ΕΥΔΕ ΒΕΚ αναφορικά με την εξέλιξη και ολοκλήρωση της πράξης (αιτήματα τροποποίησης, εκθέσεις προόδου και ολοκλήρωσης κλπ) δύναται να γίνεται ηλεκτρονικά (onscreen) μέσω ηλεκτρονικών εντύπων, όπως αυτά θα καθοριστούν από την ΕΥΔΕ ΒΕΚ.</w:t>
                  </w:r>
                </w:p>
                <w:p w14:paraId="17414B9D"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lang w:eastAsia="el-GR"/>
                    </w:rPr>
                  </w:pPr>
                  <w:r w:rsidRPr="007E69ED">
                    <w:rPr>
                      <w:rFonts w:asciiTheme="minorHAnsi" w:hAnsiTheme="minorHAnsi" w:cstheme="minorHAnsi"/>
                      <w:lang w:eastAsia="el-GR"/>
                    </w:rPr>
                    <w:t>Αποδέχομαι ότι σε περίπτωση διαπίστωσης ανακριβειών στη δήλωσή του, μετά την ένταξη του έργου, το έργο θα απενταχθεί και θα κληθώ να επιστρέψω έντοκα τη ληφθείσα δημόσια χρηματοδότηση.</w:t>
                  </w:r>
                </w:p>
                <w:p w14:paraId="3EFE7803" w14:textId="77777777" w:rsidR="0053341C" w:rsidRPr="001249A4" w:rsidRDefault="0053341C" w:rsidP="0053341C">
                  <w:pPr>
                    <w:numPr>
                      <w:ilvl w:val="0"/>
                      <w:numId w:val="2"/>
                    </w:numPr>
                    <w:autoSpaceDE w:val="0"/>
                    <w:autoSpaceDN w:val="0"/>
                    <w:adjustRightInd w:val="0"/>
                    <w:spacing w:after="60" w:line="240" w:lineRule="auto"/>
                    <w:jc w:val="both"/>
                    <w:rPr>
                      <w:rFonts w:asciiTheme="minorHAnsi" w:hAnsiTheme="minorHAnsi" w:cstheme="minorHAnsi"/>
                      <w:lang w:eastAsia="el-GR"/>
                    </w:rPr>
                  </w:pPr>
                  <w:r w:rsidRPr="007E69ED">
                    <w:rPr>
                      <w:rFonts w:asciiTheme="minorHAnsi" w:hAnsiTheme="minorHAnsi" w:cstheme="minorHAnsi"/>
                      <w:lang w:eastAsia="el-GR"/>
                    </w:rPr>
                    <w:t xml:space="preserve">Ο Δικαιούχος είναι ενημερωμένος και η πρόταση που υποβάλλει είναι εναρμονισμένη και υπακούει στους περιορισμούς και πληροί όλες τις </w:t>
                  </w:r>
                  <w:r w:rsidRPr="001249A4">
                    <w:rPr>
                      <w:rFonts w:asciiTheme="minorHAnsi" w:hAnsiTheme="minorHAnsi" w:cstheme="minorHAnsi"/>
                      <w:lang w:eastAsia="el-GR"/>
                    </w:rPr>
                    <w:t xml:space="preserve">προϋποθέσεις του Καν. Ε.Ε. 2023/2831 - </w:t>
                  </w:r>
                  <w:r w:rsidRPr="001249A4">
                    <w:rPr>
                      <w:rFonts w:asciiTheme="minorHAnsi" w:hAnsiTheme="minorHAnsi" w:cstheme="minorHAnsi"/>
                    </w:rPr>
                    <w:t>de minimis</w:t>
                  </w:r>
                </w:p>
                <w:p w14:paraId="434EEAD9" w14:textId="77777777" w:rsidR="0053341C" w:rsidRPr="001249A4" w:rsidRDefault="0053341C" w:rsidP="0053341C">
                  <w:pPr>
                    <w:numPr>
                      <w:ilvl w:val="0"/>
                      <w:numId w:val="2"/>
                    </w:numPr>
                    <w:autoSpaceDE w:val="0"/>
                    <w:autoSpaceDN w:val="0"/>
                    <w:adjustRightInd w:val="0"/>
                    <w:spacing w:after="60" w:line="276" w:lineRule="auto"/>
                    <w:jc w:val="both"/>
                    <w:rPr>
                      <w:rFonts w:asciiTheme="minorHAnsi" w:hAnsiTheme="minorHAnsi" w:cstheme="minorHAnsi"/>
                    </w:rPr>
                  </w:pPr>
                  <w:r w:rsidRPr="000E67D0">
                    <w:rPr>
                      <w:rFonts w:asciiTheme="minorHAnsi" w:hAnsiTheme="minorHAnsi" w:cstheme="minorHAnsi"/>
                      <w:lang w:eastAsia="el-GR"/>
                    </w:rPr>
                    <w:t>Δεσμεύομαι ότι το σύνολο των ενισχύσεων που θα λάβ</w:t>
                  </w:r>
                  <w:r>
                    <w:rPr>
                      <w:rFonts w:asciiTheme="minorHAnsi" w:hAnsiTheme="minorHAnsi" w:cstheme="minorHAnsi"/>
                      <w:lang w:eastAsia="el-GR"/>
                    </w:rPr>
                    <w:t xml:space="preserve">ει </w:t>
                  </w:r>
                  <w:r w:rsidRPr="007E69ED">
                    <w:rPr>
                      <w:rFonts w:asciiTheme="minorHAnsi" w:hAnsiTheme="minorHAnsi" w:cstheme="minorHAnsi"/>
                    </w:rPr>
                    <w:t>η επιχείρηση</w:t>
                  </w:r>
                  <w:r w:rsidRPr="000E67D0">
                    <w:rPr>
                      <w:rFonts w:asciiTheme="minorHAnsi" w:hAnsiTheme="minorHAnsi" w:cstheme="minorHAnsi"/>
                      <w:lang w:eastAsia="el-GR"/>
                    </w:rPr>
                    <w:t xml:space="preserve"> στο πλαίσιο της παρούσας Δράσης σε επίπεδο ενιαίας επιχείρησης αθροιζόμενο με τις λοιπές ενισχύσεις De Minimis που έχω λάβει </w:t>
                  </w:r>
                  <w:r w:rsidRPr="00924DBA">
                    <w:rPr>
                      <w:rFonts w:asciiTheme="minorHAnsi" w:hAnsiTheme="minorHAnsi" w:cstheme="minorHAnsi"/>
                      <w:lang w:eastAsia="el-GR"/>
                    </w:rPr>
                    <w:t>δεν υπερβαίνει τις 300.000 ευρώ σε οποιαδήποτε περίοδο 3 ετών</w:t>
                  </w:r>
                  <w:r w:rsidRPr="00F159B1">
                    <w:rPr>
                      <w:rFonts w:asciiTheme="minorHAnsi" w:hAnsiTheme="minorHAnsi" w:cstheme="minorHAnsi"/>
                      <w:lang w:eastAsia="el-GR"/>
                    </w:rPr>
                    <w:t xml:space="preserve"> </w:t>
                  </w:r>
                  <w:r>
                    <w:rPr>
                      <w:rFonts w:asciiTheme="minorHAnsi" w:hAnsiTheme="minorHAnsi" w:cstheme="minorHAnsi"/>
                      <w:lang w:eastAsia="el-GR"/>
                    </w:rPr>
                    <w:t>(υπολογιζόμενα σε κυλιόμενη ημερολογιακή βάση)</w:t>
                  </w:r>
                  <w:r w:rsidRPr="000E67D0">
                    <w:rPr>
                      <w:rFonts w:asciiTheme="minorHAnsi" w:hAnsiTheme="minorHAnsi" w:cstheme="minorHAnsi"/>
                      <w:lang w:eastAsia="el-GR"/>
                    </w:rPr>
                    <w:t>.</w:t>
                  </w:r>
                </w:p>
                <w:p w14:paraId="459465EB"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rPr>
                  </w:pPr>
                  <w:r w:rsidRPr="007E69ED">
                    <w:rPr>
                      <w:rFonts w:asciiTheme="minorHAnsi" w:hAnsiTheme="minorHAnsi" w:cstheme="minorHAnsi"/>
                    </w:rPr>
                    <w:t xml:space="preserve">Δεσμεύομαι ότι το ποσό που θα εισπράξει η επιχείρηση θα το </w:t>
                  </w:r>
                  <w:r w:rsidRPr="005833B4">
                    <w:rPr>
                      <w:rFonts w:asciiTheme="minorHAnsi" w:hAnsiTheme="minorHAnsi" w:cstheme="minorHAnsi"/>
                    </w:rPr>
                    <w:t>αναλώσει εντός του διαστήματος που αναφέρεται στο κεφάλαιο 9 της αναλυτικής πρόσκλησης της παρούσας Δράσης, για</w:t>
                  </w:r>
                  <w:r w:rsidRPr="007E69ED">
                    <w:rPr>
                      <w:rFonts w:asciiTheme="minorHAnsi" w:hAnsiTheme="minorHAnsi" w:cstheme="minorHAnsi"/>
                    </w:rPr>
                    <w:t xml:space="preserve"> να καλύψει έξοδα πρώτων υλών ή/και υπηρεσιών για τη λειτουργία της. Σε περίπτωση που αυτό δεν συμβεί, γνωρίζω ότι η επιχείρηση είναι υποχρεωμένη να επιστρέψει εντόκως την διαφορά μεταξύ καταβληθέντος και αναλωθέντος ποσού</w:t>
                  </w:r>
                </w:p>
                <w:p w14:paraId="6916AF1A"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rPr>
                  </w:pPr>
                  <w:r w:rsidRPr="007E69ED">
                    <w:rPr>
                      <w:rFonts w:asciiTheme="minorHAnsi" w:hAnsiTheme="minorHAnsi" w:cstheme="minorHAnsi"/>
                    </w:rPr>
                    <w:t>Δεν εκκρεμεί σε βάρος της επιχείρησης εντολή ανάκτησης προηγούμενης παράνομης και ασύμβατης κρατικής ενίσχυσης με απόφαση ΕΕ ή ΔΕΕ.</w:t>
                  </w:r>
                </w:p>
                <w:p w14:paraId="26486445" w14:textId="77777777" w:rsidR="0053341C" w:rsidRPr="001249A4" w:rsidRDefault="0053341C" w:rsidP="0053341C">
                  <w:pPr>
                    <w:numPr>
                      <w:ilvl w:val="0"/>
                      <w:numId w:val="2"/>
                    </w:numPr>
                    <w:autoSpaceDE w:val="0"/>
                    <w:autoSpaceDN w:val="0"/>
                    <w:adjustRightInd w:val="0"/>
                    <w:spacing w:after="60" w:line="276" w:lineRule="auto"/>
                    <w:jc w:val="both"/>
                    <w:rPr>
                      <w:rFonts w:asciiTheme="minorHAnsi" w:hAnsiTheme="minorHAnsi" w:cstheme="minorHAnsi"/>
                    </w:rPr>
                  </w:pPr>
                  <w:r w:rsidRPr="001249A4">
                    <w:rPr>
                      <w:rFonts w:asciiTheme="minorHAnsi" w:hAnsiTheme="minorHAnsi" w:cstheme="minorHAnsi"/>
                    </w:rPr>
                    <w:t xml:space="preserve">Αν η επιχείρηση δραστηριοποιείται σε τομείς οι οποίοι δεν εμπίπτουν στο πεδίο εφαρμογής του Καν. </w:t>
                  </w:r>
                  <w:r w:rsidRPr="001249A4">
                    <w:rPr>
                      <w:rFonts w:asciiTheme="minorHAnsi" w:hAnsiTheme="minorHAnsi" w:cstheme="minorHAnsi"/>
                      <w:lang w:eastAsia="el-GR"/>
                    </w:rPr>
                    <w:t xml:space="preserve">Ε.Ε. 2023/2831 </w:t>
                  </w:r>
                  <w:r w:rsidRPr="001249A4">
                    <w:rPr>
                      <w:rFonts w:asciiTheme="minorHAnsi" w:hAnsiTheme="minorHAnsi" w:cstheme="minorHAnsi"/>
                    </w:rPr>
                    <w:t>και σε έναν ή περισσότερους από τους τομείς οι οποίοι εμπίπτουν στο πεδίο εφαρμογής του εν λόγω κανονισμού ή ασκεί άλλες δραστηριότητες που εμπίπτουν στο πεδίο εφαρμογής αυτού, θα διασφαλίζω με κατάλληλα μέσα όπως με διαχωρισμό των δραστηριοτήτων ή με διάκριση του κόστους, ότι οι δραστηριότητες στους τομείς που εξαιρούνται από το πεδίο εφαρμογής του κανονισμού δεν τυγχάνουν ενίσχυσης ήσσονος σημασίας που χορηγείται δυνάμει της παρούσης πρόσκλησης.</w:t>
                  </w:r>
                </w:p>
                <w:p w14:paraId="423B6D27" w14:textId="77777777" w:rsidR="0053341C" w:rsidRDefault="0053341C" w:rsidP="0053341C">
                  <w:pPr>
                    <w:numPr>
                      <w:ilvl w:val="0"/>
                      <w:numId w:val="2"/>
                    </w:numPr>
                    <w:autoSpaceDE w:val="0"/>
                    <w:autoSpaceDN w:val="0"/>
                    <w:adjustRightInd w:val="0"/>
                    <w:spacing w:after="60" w:line="276" w:lineRule="auto"/>
                    <w:jc w:val="both"/>
                    <w:rPr>
                      <w:rFonts w:asciiTheme="minorHAnsi" w:hAnsiTheme="minorHAnsi" w:cstheme="minorHAnsi"/>
                      <w:lang w:eastAsia="el-GR"/>
                    </w:rPr>
                  </w:pPr>
                  <w:r w:rsidRPr="007E69ED">
                    <w:rPr>
                      <w:rFonts w:asciiTheme="minorHAnsi" w:hAnsiTheme="minorHAnsi" w:cstheme="minorHAnsi"/>
                      <w:i/>
                      <w:u w:val="single"/>
                      <w:lang w:eastAsia="el-GR"/>
                    </w:rPr>
                    <w:t xml:space="preserve">Εφόσον η επιχείρηση δραστηριοποιείται στη μεταποίηση και την εμπορία γεωργικών προϊόντων </w:t>
                  </w:r>
                  <w:r w:rsidRPr="007E69ED">
                    <w:rPr>
                      <w:rFonts w:asciiTheme="minorHAnsi" w:hAnsiTheme="minorHAnsi" w:cstheme="minorHAnsi"/>
                      <w:lang w:eastAsia="el-GR"/>
                    </w:rPr>
                    <w:t>δεσμεύομαι για τη μη μετακύλιση της λαμβανόμενης ενίσχυσης εν μέρει ή εξ ολοκλήρου σε πρωτογενείς παραγωγούς καθώς και ότι η ενίσχυση δεν καθορίζεται με βάση την τιμή ή την ποσότητα των προϊόντων που αγοράζονται από τους πρωτογενείς παραγωγούς ή που διατίθενται στην αγορά από τις ενδιαφερόμενες επιχειρήσεις.</w:t>
                  </w:r>
                </w:p>
                <w:p w14:paraId="7CD752F2" w14:textId="77777777" w:rsidR="0053341C" w:rsidRPr="00240DBA" w:rsidRDefault="0053341C" w:rsidP="0053341C">
                  <w:pPr>
                    <w:pStyle w:val="a6"/>
                    <w:numPr>
                      <w:ilvl w:val="0"/>
                      <w:numId w:val="2"/>
                    </w:numPr>
                    <w:rPr>
                      <w:rFonts w:asciiTheme="minorHAnsi" w:hAnsiTheme="minorHAnsi" w:cstheme="minorHAnsi"/>
                      <w:lang w:eastAsia="el-GR"/>
                    </w:rPr>
                  </w:pPr>
                  <w:r w:rsidRPr="00240DBA">
                    <w:rPr>
                      <w:rFonts w:asciiTheme="minorHAnsi" w:hAnsiTheme="minorHAnsi" w:cstheme="minorHAnsi"/>
                      <w:lang w:eastAsia="el-GR"/>
                    </w:rPr>
                    <w:t xml:space="preserve">Παρέχω ρητά τη συναίνεση και συγκατάθεσή μου για την νόμιμη επεξεργασία κατ’  άρθρο 6 του Κανονισμού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w:t>
                  </w:r>
                  <w:r w:rsidRPr="00240DBA">
                    <w:rPr>
                      <w:rFonts w:asciiTheme="minorHAnsi" w:hAnsiTheme="minorHAnsi" w:cstheme="minorHAnsi"/>
                      <w:lang w:eastAsia="el-GR"/>
                    </w:rPr>
                    <w:lastRenderedPageBreak/>
                    <w:t>χαρακτήρα και για την ελεύθερη κυκλοφορία των δεδομένων αυτών και την κατάργηση της Οδηγίας 95/46/ΕΚ (Γενικός Κανονισμός για τη Προστασία Δεδομένων) [EEEE L 119 σελ.1-88] σε όλα τα στάδια της υποβαλλόμενης αίτησης χρηματοδότησης, δηλαδή από της υποβολής της ως και, στην περίπτωση υπαγωγής, την οριστικοποίηση της συγχρηματοδοτούμενης επένδυσής του, σύμφωνα προς τα ειδικότερα οριζόμενα στο άρθρο 15 της παρούσας Πρόσκλησης</w:t>
                  </w:r>
                </w:p>
                <w:p w14:paraId="6B960FB0" w14:textId="77777777" w:rsidR="0053341C" w:rsidRPr="007E69ED" w:rsidRDefault="0053341C" w:rsidP="0053341C">
                  <w:pPr>
                    <w:numPr>
                      <w:ilvl w:val="0"/>
                      <w:numId w:val="2"/>
                    </w:numPr>
                    <w:autoSpaceDE w:val="0"/>
                    <w:autoSpaceDN w:val="0"/>
                    <w:adjustRightInd w:val="0"/>
                    <w:spacing w:after="60" w:line="276" w:lineRule="auto"/>
                    <w:jc w:val="both"/>
                    <w:rPr>
                      <w:rFonts w:asciiTheme="minorHAnsi" w:hAnsiTheme="minorHAnsi" w:cstheme="minorHAnsi"/>
                    </w:rPr>
                  </w:pPr>
                  <w:r w:rsidRPr="007E69ED">
                    <w:rPr>
                      <w:rFonts w:asciiTheme="minorHAnsi" w:hAnsiTheme="minorHAnsi" w:cstheme="minorHAnsi"/>
                    </w:rPr>
                    <w:t>Ο τραπεζικός λογαριασμός στο χρηματοπιστωτικό ίδρυμα …</w:t>
                  </w:r>
                  <w:r>
                    <w:rPr>
                      <w:rFonts w:asciiTheme="minorHAnsi" w:hAnsiTheme="minorHAnsi" w:cstheme="minorHAnsi"/>
                    </w:rPr>
                    <w:t>……………………..</w:t>
                  </w:r>
                  <w:r w:rsidRPr="007E69ED">
                    <w:rPr>
                      <w:rFonts w:asciiTheme="minorHAnsi" w:hAnsiTheme="minorHAnsi" w:cstheme="minorHAnsi"/>
                    </w:rPr>
                    <w:t>…….. με ΙΒΑΝ</w:t>
                  </w:r>
                  <w:r>
                    <w:rPr>
                      <w:rFonts w:asciiTheme="minorHAnsi" w:hAnsiTheme="minorHAnsi" w:cstheme="minorHAnsi"/>
                    </w:rPr>
                    <w:t xml:space="preserve"> </w:t>
                  </w:r>
                  <w:r w:rsidRPr="007E69ED">
                    <w:rPr>
                      <w:rFonts w:asciiTheme="minorHAnsi" w:hAnsiTheme="minorHAnsi" w:cstheme="minorHAnsi"/>
                    </w:rPr>
                    <w:t>…………</w:t>
                  </w:r>
                  <w:r>
                    <w:rPr>
                      <w:rFonts w:asciiTheme="minorHAnsi" w:hAnsiTheme="minorHAnsi" w:cstheme="minorHAnsi"/>
                    </w:rPr>
                    <w:t>……………………….</w:t>
                  </w:r>
                  <w:r w:rsidRPr="007E69ED">
                    <w:rPr>
                      <w:rFonts w:asciiTheme="minorHAnsi" w:hAnsiTheme="minorHAnsi" w:cstheme="minorHAnsi"/>
                    </w:rPr>
                    <w:t>……….. έχει δικαιούχο την επιχείρηση με ΑΦΜ …………</w:t>
                  </w:r>
                  <w:r>
                    <w:rPr>
                      <w:rFonts w:asciiTheme="minorHAnsi" w:hAnsiTheme="minorHAnsi" w:cstheme="minorHAnsi"/>
                    </w:rPr>
                    <w:t>……………….</w:t>
                  </w:r>
                  <w:r w:rsidRPr="007E69ED">
                    <w:rPr>
                      <w:rFonts w:asciiTheme="minorHAnsi" w:hAnsiTheme="minorHAnsi" w:cstheme="minorHAnsi"/>
                    </w:rPr>
                    <w:t>……….</w:t>
                  </w:r>
                  <w:r>
                    <w:rPr>
                      <w:rFonts w:asciiTheme="minorHAnsi" w:hAnsiTheme="minorHAnsi" w:cstheme="minorHAnsi"/>
                    </w:rPr>
                    <w:t xml:space="preserve">….. </w:t>
                  </w:r>
                  <w:r w:rsidRPr="007E69ED">
                    <w:rPr>
                      <w:rFonts w:asciiTheme="minorHAnsi" w:hAnsiTheme="minorHAnsi" w:cstheme="minorHAnsi"/>
                    </w:rPr>
                    <w:t>για την οποία και προορίζεται η εν λόγω ενίσχυση.</w:t>
                  </w:r>
                </w:p>
                <w:p w14:paraId="76E4C3DA" w14:textId="77777777" w:rsidR="0053341C" w:rsidRPr="007E69ED" w:rsidRDefault="0053341C" w:rsidP="00003F3D">
                  <w:pPr>
                    <w:autoSpaceDE w:val="0"/>
                    <w:autoSpaceDN w:val="0"/>
                    <w:adjustRightInd w:val="0"/>
                    <w:spacing w:after="60" w:line="276" w:lineRule="auto"/>
                    <w:ind w:left="379"/>
                    <w:jc w:val="both"/>
                    <w:rPr>
                      <w:rFonts w:asciiTheme="minorHAnsi" w:hAnsiTheme="minorHAnsi" w:cstheme="minorHAnsi"/>
                      <w:lang w:eastAsia="el-GR"/>
                    </w:rPr>
                  </w:pPr>
                </w:p>
              </w:tc>
            </w:tr>
          </w:tbl>
          <w:p w14:paraId="7B226663" w14:textId="77777777" w:rsidR="0053341C" w:rsidRPr="007E69ED" w:rsidRDefault="0053341C" w:rsidP="00003F3D">
            <w:pPr>
              <w:pStyle w:val="a6"/>
              <w:spacing w:after="0" w:line="360" w:lineRule="auto"/>
              <w:ind w:left="478" w:right="102"/>
              <w:contextualSpacing w:val="0"/>
              <w:jc w:val="both"/>
              <w:rPr>
                <w:rFonts w:asciiTheme="minorHAnsi" w:eastAsia="Times New Roman" w:hAnsiTheme="minorHAnsi" w:cstheme="minorHAnsi"/>
                <w:lang w:eastAsia="el-GR"/>
              </w:rPr>
            </w:pPr>
          </w:p>
        </w:tc>
      </w:tr>
    </w:tbl>
    <w:p w14:paraId="41FF460F" w14:textId="77777777" w:rsidR="0053341C" w:rsidRPr="007E69ED" w:rsidRDefault="0053341C" w:rsidP="0053341C">
      <w:pPr>
        <w:spacing w:after="0" w:line="264" w:lineRule="auto"/>
        <w:ind w:left="1450"/>
        <w:jc w:val="right"/>
        <w:rPr>
          <w:rFonts w:asciiTheme="minorHAnsi" w:hAnsiTheme="minorHAnsi" w:cstheme="minorHAnsi"/>
        </w:rPr>
      </w:pPr>
      <w:r w:rsidRPr="007E69ED">
        <w:rPr>
          <w:rFonts w:asciiTheme="minorHAnsi" w:hAnsiTheme="minorHAnsi" w:cstheme="minorHAnsi"/>
        </w:rPr>
        <w:lastRenderedPageBreak/>
        <w:t xml:space="preserve"> </w:t>
      </w:r>
    </w:p>
    <w:p w14:paraId="792F73CE" w14:textId="77777777" w:rsidR="0053341C" w:rsidRPr="007E69ED" w:rsidRDefault="0053341C" w:rsidP="0053341C">
      <w:pPr>
        <w:spacing w:after="0" w:line="264" w:lineRule="auto"/>
        <w:ind w:left="1450"/>
        <w:jc w:val="right"/>
        <w:rPr>
          <w:rFonts w:asciiTheme="minorHAnsi" w:hAnsiTheme="minorHAnsi" w:cstheme="minorHAnsi"/>
        </w:rPr>
      </w:pPr>
      <w:r w:rsidRPr="007E69ED">
        <w:rPr>
          <w:rFonts w:asciiTheme="minorHAnsi" w:hAnsiTheme="minorHAnsi" w:cstheme="minorHAnsi"/>
        </w:rPr>
        <w:t>Ημερομηνία: .. /.. /2024</w:t>
      </w:r>
    </w:p>
    <w:p w14:paraId="2C7A952E" w14:textId="77777777" w:rsidR="0053341C" w:rsidRPr="007E69ED" w:rsidRDefault="0053341C" w:rsidP="0053341C">
      <w:pPr>
        <w:spacing w:after="0" w:line="264" w:lineRule="auto"/>
        <w:ind w:left="1450" w:right="1440"/>
        <w:jc w:val="center"/>
        <w:rPr>
          <w:rFonts w:asciiTheme="minorHAnsi" w:hAnsiTheme="minorHAnsi" w:cstheme="minorHAnsi"/>
        </w:rPr>
      </w:pPr>
      <w:r w:rsidRPr="007E69ED">
        <w:rPr>
          <w:rFonts w:asciiTheme="minorHAnsi" w:hAnsiTheme="minorHAnsi" w:cstheme="minorHAnsi"/>
        </w:rPr>
        <w:t>Για την επιχείρηση</w:t>
      </w:r>
    </w:p>
    <w:p w14:paraId="75B9DC8D" w14:textId="77777777" w:rsidR="0053341C" w:rsidRPr="007E69ED" w:rsidRDefault="0053341C" w:rsidP="0053341C">
      <w:pPr>
        <w:spacing w:after="0" w:line="264" w:lineRule="auto"/>
        <w:ind w:left="1450" w:right="1440"/>
        <w:jc w:val="center"/>
        <w:rPr>
          <w:rFonts w:asciiTheme="minorHAnsi" w:hAnsiTheme="minorHAnsi" w:cstheme="minorHAnsi"/>
        </w:rPr>
      </w:pPr>
      <w:r w:rsidRPr="007E69ED">
        <w:rPr>
          <w:rFonts w:asciiTheme="minorHAnsi" w:hAnsiTheme="minorHAnsi" w:cstheme="minorHAnsi"/>
        </w:rPr>
        <w:t>-Ο-</w:t>
      </w:r>
    </w:p>
    <w:p w14:paraId="764EFB11" w14:textId="77777777" w:rsidR="0053341C" w:rsidRPr="007E69ED" w:rsidRDefault="0053341C" w:rsidP="0053341C">
      <w:pPr>
        <w:spacing w:after="220" w:line="264" w:lineRule="auto"/>
        <w:ind w:left="1450" w:right="1440"/>
        <w:jc w:val="center"/>
        <w:rPr>
          <w:rFonts w:asciiTheme="minorHAnsi" w:hAnsiTheme="minorHAnsi" w:cstheme="minorHAnsi"/>
          <w:u w:val="single"/>
        </w:rPr>
      </w:pPr>
      <w:r w:rsidRPr="007E69ED">
        <w:rPr>
          <w:rFonts w:asciiTheme="minorHAnsi" w:hAnsiTheme="minorHAnsi" w:cstheme="minorHAnsi"/>
          <w:u w:val="single"/>
        </w:rPr>
        <w:t>Νόμιμος Εκπρόσωπος</w:t>
      </w:r>
    </w:p>
    <w:p w14:paraId="4F02A01B" w14:textId="77777777" w:rsidR="0053341C" w:rsidRPr="003467B8" w:rsidRDefault="0053341C" w:rsidP="0053341C">
      <w:pPr>
        <w:spacing w:after="220" w:line="264" w:lineRule="auto"/>
        <w:ind w:left="1450" w:right="1440"/>
        <w:jc w:val="center"/>
        <w:rPr>
          <w:rFonts w:asciiTheme="minorHAnsi" w:hAnsiTheme="minorHAnsi" w:cstheme="minorHAnsi"/>
          <w:sz w:val="18"/>
          <w:szCs w:val="18"/>
          <w:u w:val="single"/>
        </w:rPr>
      </w:pPr>
    </w:p>
    <w:p w14:paraId="32C4F910" w14:textId="77777777" w:rsidR="0053341C" w:rsidRPr="003467B8" w:rsidRDefault="0053341C" w:rsidP="0053341C">
      <w:pPr>
        <w:pStyle w:val="a6"/>
        <w:numPr>
          <w:ilvl w:val="0"/>
          <w:numId w:val="1"/>
        </w:numPr>
        <w:spacing w:after="0" w:line="264" w:lineRule="auto"/>
        <w:ind w:left="284" w:right="-2" w:hanging="284"/>
        <w:jc w:val="both"/>
        <w:rPr>
          <w:rFonts w:asciiTheme="minorHAnsi" w:hAnsiTheme="minorHAnsi" w:cstheme="minorHAnsi"/>
          <w:sz w:val="18"/>
          <w:szCs w:val="18"/>
        </w:rPr>
      </w:pPr>
      <w:r w:rsidRPr="003467B8">
        <w:rPr>
          <w:rFonts w:asciiTheme="minorHAnsi" w:hAnsiTheme="minorHAnsi" w:cstheme="minorHAnsi"/>
          <w:sz w:val="18"/>
          <w:szCs w:val="18"/>
        </w:rPr>
        <w:t>Αναγράφεται από τον ενδιαφερόμενο πολίτη ή Αρχή ή η Υπηρεσία του δημόσιου τομέα, που απευθύνεται η αίτηση.</w:t>
      </w:r>
    </w:p>
    <w:p w14:paraId="499398B4" w14:textId="77777777" w:rsidR="0053341C" w:rsidRPr="003467B8" w:rsidRDefault="0053341C" w:rsidP="0053341C">
      <w:pPr>
        <w:pStyle w:val="a6"/>
        <w:numPr>
          <w:ilvl w:val="0"/>
          <w:numId w:val="1"/>
        </w:numPr>
        <w:spacing w:after="0" w:line="264" w:lineRule="auto"/>
        <w:ind w:left="284" w:right="-2" w:hanging="284"/>
        <w:jc w:val="both"/>
        <w:rPr>
          <w:rFonts w:asciiTheme="minorHAnsi" w:hAnsiTheme="minorHAnsi" w:cstheme="minorHAnsi"/>
          <w:sz w:val="18"/>
          <w:szCs w:val="18"/>
        </w:rPr>
      </w:pPr>
      <w:r w:rsidRPr="003467B8">
        <w:rPr>
          <w:rFonts w:asciiTheme="minorHAnsi" w:hAnsiTheme="minorHAnsi" w:cstheme="minorHAnsi"/>
          <w:sz w:val="18"/>
          <w:szCs w:val="18"/>
        </w:rPr>
        <w:t>Αναγράφεται ολογράφως.</w:t>
      </w:r>
    </w:p>
    <w:p w14:paraId="3E560C94" w14:textId="77777777" w:rsidR="0053341C" w:rsidRPr="003467B8" w:rsidRDefault="0053341C" w:rsidP="0053341C">
      <w:pPr>
        <w:pStyle w:val="a6"/>
        <w:numPr>
          <w:ilvl w:val="0"/>
          <w:numId w:val="1"/>
        </w:numPr>
        <w:spacing w:after="0" w:line="264" w:lineRule="auto"/>
        <w:ind w:left="284" w:right="-2" w:hanging="284"/>
        <w:jc w:val="both"/>
        <w:rPr>
          <w:rFonts w:asciiTheme="minorHAnsi" w:hAnsiTheme="minorHAnsi" w:cstheme="minorHAnsi"/>
          <w:sz w:val="18"/>
          <w:szCs w:val="18"/>
        </w:rPr>
      </w:pPr>
      <w:r w:rsidRPr="003467B8">
        <w:rPr>
          <w:rFonts w:asciiTheme="minorHAnsi" w:hAnsiTheme="minorHAnsi" w:cstheme="minorHAnsi"/>
          <w:sz w:val="18"/>
          <w:szCs w:val="18"/>
        </w:rPr>
        <w:t>«Όποιος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062D65C8" w14:textId="77777777" w:rsidR="0053341C" w:rsidRPr="003467B8" w:rsidRDefault="0053341C" w:rsidP="0053341C">
      <w:pPr>
        <w:pStyle w:val="a6"/>
        <w:numPr>
          <w:ilvl w:val="0"/>
          <w:numId w:val="1"/>
        </w:numPr>
        <w:spacing w:after="0" w:line="264" w:lineRule="auto"/>
        <w:ind w:left="284" w:right="-2" w:hanging="284"/>
        <w:jc w:val="both"/>
        <w:rPr>
          <w:rFonts w:asciiTheme="minorHAnsi" w:hAnsiTheme="minorHAnsi" w:cstheme="minorHAnsi"/>
          <w:sz w:val="18"/>
          <w:szCs w:val="18"/>
        </w:rPr>
      </w:pPr>
      <w:r w:rsidRPr="003467B8">
        <w:rPr>
          <w:rFonts w:asciiTheme="minorHAnsi" w:hAnsiTheme="minorHAnsi" w:cstheme="minorHAnsi"/>
          <w:sz w:val="18"/>
          <w:szCs w:val="18"/>
        </w:rPr>
        <w:t>Σε περίπτωση ανεπάρκειας χώρου η δήλωση συνεχίζεται στην πίσω όψη της και υπογράφεται από τον δηλούντα ή την δηλούσα.</w:t>
      </w:r>
    </w:p>
    <w:p w14:paraId="516021BA" w14:textId="16A65F3C" w:rsidR="006C0433" w:rsidRDefault="0053341C" w:rsidP="0053341C">
      <w:r>
        <w:rPr>
          <w:rFonts w:asciiTheme="minorHAnsi" w:hAnsiTheme="minorHAnsi" w:cstheme="minorHAnsi"/>
        </w:rPr>
        <w:br w:type="page"/>
      </w:r>
    </w:p>
    <w:sectPr w:rsidR="006C043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928CA"/>
    <w:multiLevelType w:val="hybridMultilevel"/>
    <w:tmpl w:val="16BA2FCA"/>
    <w:lvl w:ilvl="0" w:tplc="55B0B80C">
      <w:start w:val="1"/>
      <w:numFmt w:val="decimal"/>
      <w:lvlText w:val="(%1)"/>
      <w:lvlJc w:val="left"/>
      <w:pPr>
        <w:ind w:left="0" w:firstLine="0"/>
      </w:pPr>
      <w:rPr>
        <w:rFonts w:ascii="Calibri" w:eastAsia="Calibri" w:hAnsi="Calibri" w:cs="Calibri"/>
        <w:b w:val="0"/>
        <w:i w:val="0"/>
        <w:strike w:val="0"/>
        <w:dstrike w:val="0"/>
        <w:color w:val="000000"/>
        <w:sz w:val="18"/>
        <w:szCs w:val="18"/>
        <w:u w:val="none" w:color="000000"/>
        <w:effect w:val="none"/>
        <w:bdr w:val="none" w:sz="0" w:space="0" w:color="auto" w:frame="1"/>
        <w:vertAlign w:val="baseline"/>
      </w:rPr>
    </w:lvl>
    <w:lvl w:ilvl="1" w:tplc="04080019" w:tentative="1">
      <w:start w:val="1"/>
      <w:numFmt w:val="lowerLetter"/>
      <w:lvlText w:val="%2."/>
      <w:lvlJc w:val="left"/>
      <w:pPr>
        <w:ind w:left="2890" w:hanging="360"/>
      </w:pPr>
    </w:lvl>
    <w:lvl w:ilvl="2" w:tplc="0408001B" w:tentative="1">
      <w:start w:val="1"/>
      <w:numFmt w:val="lowerRoman"/>
      <w:lvlText w:val="%3."/>
      <w:lvlJc w:val="right"/>
      <w:pPr>
        <w:ind w:left="3610" w:hanging="180"/>
      </w:pPr>
    </w:lvl>
    <w:lvl w:ilvl="3" w:tplc="0408000F" w:tentative="1">
      <w:start w:val="1"/>
      <w:numFmt w:val="decimal"/>
      <w:lvlText w:val="%4."/>
      <w:lvlJc w:val="left"/>
      <w:pPr>
        <w:ind w:left="4330" w:hanging="360"/>
      </w:pPr>
    </w:lvl>
    <w:lvl w:ilvl="4" w:tplc="04080019" w:tentative="1">
      <w:start w:val="1"/>
      <w:numFmt w:val="lowerLetter"/>
      <w:lvlText w:val="%5."/>
      <w:lvlJc w:val="left"/>
      <w:pPr>
        <w:ind w:left="5050" w:hanging="360"/>
      </w:pPr>
    </w:lvl>
    <w:lvl w:ilvl="5" w:tplc="0408001B" w:tentative="1">
      <w:start w:val="1"/>
      <w:numFmt w:val="lowerRoman"/>
      <w:lvlText w:val="%6."/>
      <w:lvlJc w:val="right"/>
      <w:pPr>
        <w:ind w:left="5770" w:hanging="180"/>
      </w:pPr>
    </w:lvl>
    <w:lvl w:ilvl="6" w:tplc="0408000F" w:tentative="1">
      <w:start w:val="1"/>
      <w:numFmt w:val="decimal"/>
      <w:lvlText w:val="%7."/>
      <w:lvlJc w:val="left"/>
      <w:pPr>
        <w:ind w:left="6490" w:hanging="360"/>
      </w:pPr>
    </w:lvl>
    <w:lvl w:ilvl="7" w:tplc="04080019" w:tentative="1">
      <w:start w:val="1"/>
      <w:numFmt w:val="lowerLetter"/>
      <w:lvlText w:val="%8."/>
      <w:lvlJc w:val="left"/>
      <w:pPr>
        <w:ind w:left="7210" w:hanging="360"/>
      </w:pPr>
    </w:lvl>
    <w:lvl w:ilvl="8" w:tplc="0408001B" w:tentative="1">
      <w:start w:val="1"/>
      <w:numFmt w:val="lowerRoman"/>
      <w:lvlText w:val="%9."/>
      <w:lvlJc w:val="right"/>
      <w:pPr>
        <w:ind w:left="7930" w:hanging="180"/>
      </w:pPr>
    </w:lvl>
  </w:abstractNum>
  <w:abstractNum w:abstractNumId="1" w15:restartNumberingAfterBreak="0">
    <w:nsid w:val="42265F5A"/>
    <w:multiLevelType w:val="hybridMultilevel"/>
    <w:tmpl w:val="9B14C6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309552584">
    <w:abstractNumId w:val="0"/>
  </w:num>
  <w:num w:numId="2" w16cid:durableId="56677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34B"/>
    <w:rsid w:val="0033225F"/>
    <w:rsid w:val="003A7EF6"/>
    <w:rsid w:val="0053341C"/>
    <w:rsid w:val="005405E8"/>
    <w:rsid w:val="006C0433"/>
    <w:rsid w:val="00B5687E"/>
    <w:rsid w:val="00E33A9D"/>
    <w:rsid w:val="00F903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408DDB-8861-4D0F-8E5C-738BF3002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l-GR" w:eastAsia="el-GR" w:bidi="ar-SA"/>
        <w14:ligatures w14:val="standardContextual"/>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3341C"/>
    <w:pPr>
      <w:spacing w:after="160" w:line="259" w:lineRule="auto"/>
    </w:pPr>
    <w:rPr>
      <w:rFonts w:ascii="Calibri" w:eastAsia="Calibri" w:hAnsi="Calibri"/>
      <w:kern w:val="0"/>
      <w:sz w:val="22"/>
      <w:szCs w:val="22"/>
      <w:lang w:eastAsia="en-US"/>
      <w14:ligatures w14:val="none"/>
    </w:rPr>
  </w:style>
  <w:style w:type="paragraph" w:styleId="1">
    <w:name w:val="heading 1"/>
    <w:basedOn w:val="a"/>
    <w:next w:val="a"/>
    <w:link w:val="1Char"/>
    <w:uiPriority w:val="9"/>
    <w:qFormat/>
    <w:rsid w:val="00F9034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unhideWhenUsed/>
    <w:qFormat/>
    <w:rsid w:val="00F9034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nhideWhenUsed/>
    <w:qFormat/>
    <w:rsid w:val="00F9034B"/>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Char"/>
    <w:unhideWhenUsed/>
    <w:qFormat/>
    <w:rsid w:val="00F9034B"/>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Char"/>
    <w:uiPriority w:val="9"/>
    <w:unhideWhenUsed/>
    <w:qFormat/>
    <w:rsid w:val="00F9034B"/>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Char"/>
    <w:uiPriority w:val="9"/>
    <w:unhideWhenUsed/>
    <w:qFormat/>
    <w:rsid w:val="00F9034B"/>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Char"/>
    <w:uiPriority w:val="9"/>
    <w:unhideWhenUsed/>
    <w:qFormat/>
    <w:rsid w:val="00F9034B"/>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Char"/>
    <w:uiPriority w:val="9"/>
    <w:unhideWhenUsed/>
    <w:qFormat/>
    <w:rsid w:val="00F9034B"/>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Char"/>
    <w:uiPriority w:val="9"/>
    <w:unhideWhenUsed/>
    <w:qFormat/>
    <w:rsid w:val="00F9034B"/>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F9034B"/>
    <w:rPr>
      <w:rFonts w:asciiTheme="majorHAnsi" w:eastAsiaTheme="majorEastAsia" w:hAnsiTheme="majorHAnsi" w:cstheme="majorBidi"/>
      <w:color w:val="2F5496" w:themeColor="accent1" w:themeShade="BF"/>
      <w:kern w:val="0"/>
      <w:sz w:val="40"/>
      <w:szCs w:val="40"/>
      <w14:ligatures w14:val="none"/>
    </w:rPr>
  </w:style>
  <w:style w:type="character" w:customStyle="1" w:styleId="2Char">
    <w:name w:val="Επικεφαλίδα 2 Char"/>
    <w:basedOn w:val="a0"/>
    <w:link w:val="2"/>
    <w:semiHidden/>
    <w:rsid w:val="00F9034B"/>
    <w:rPr>
      <w:rFonts w:asciiTheme="majorHAnsi" w:eastAsiaTheme="majorEastAsia" w:hAnsiTheme="majorHAnsi" w:cstheme="majorBidi"/>
      <w:color w:val="2F5496" w:themeColor="accent1" w:themeShade="BF"/>
      <w:kern w:val="0"/>
      <w:sz w:val="32"/>
      <w:szCs w:val="32"/>
      <w14:ligatures w14:val="none"/>
    </w:rPr>
  </w:style>
  <w:style w:type="character" w:customStyle="1" w:styleId="3Char">
    <w:name w:val="Επικεφαλίδα 3 Char"/>
    <w:basedOn w:val="a0"/>
    <w:link w:val="3"/>
    <w:semiHidden/>
    <w:rsid w:val="00F9034B"/>
    <w:rPr>
      <w:rFonts w:asciiTheme="minorHAnsi" w:eastAsiaTheme="majorEastAsia" w:hAnsiTheme="minorHAnsi" w:cstheme="majorBidi"/>
      <w:color w:val="2F5496" w:themeColor="accent1" w:themeShade="BF"/>
      <w:kern w:val="0"/>
      <w:sz w:val="28"/>
      <w:szCs w:val="28"/>
      <w14:ligatures w14:val="none"/>
    </w:rPr>
  </w:style>
  <w:style w:type="character" w:customStyle="1" w:styleId="4Char">
    <w:name w:val="Επικεφαλίδα 4 Char"/>
    <w:basedOn w:val="a0"/>
    <w:link w:val="4"/>
    <w:semiHidden/>
    <w:rsid w:val="00F9034B"/>
    <w:rPr>
      <w:rFonts w:asciiTheme="minorHAnsi" w:eastAsiaTheme="majorEastAsia" w:hAnsiTheme="minorHAnsi" w:cstheme="majorBidi"/>
      <w:i/>
      <w:iCs/>
      <w:color w:val="2F5496" w:themeColor="accent1" w:themeShade="BF"/>
      <w:kern w:val="0"/>
      <w:sz w:val="24"/>
      <w:szCs w:val="24"/>
      <w14:ligatures w14:val="none"/>
    </w:rPr>
  </w:style>
  <w:style w:type="character" w:customStyle="1" w:styleId="5Char">
    <w:name w:val="Επικεφαλίδα 5 Char"/>
    <w:basedOn w:val="a0"/>
    <w:link w:val="5"/>
    <w:uiPriority w:val="9"/>
    <w:rsid w:val="00F9034B"/>
    <w:rPr>
      <w:rFonts w:asciiTheme="minorHAnsi" w:eastAsiaTheme="majorEastAsia" w:hAnsiTheme="minorHAnsi" w:cstheme="majorBidi"/>
      <w:color w:val="2F5496" w:themeColor="accent1" w:themeShade="BF"/>
      <w:kern w:val="0"/>
      <w:sz w:val="24"/>
      <w:szCs w:val="24"/>
      <w14:ligatures w14:val="none"/>
    </w:rPr>
  </w:style>
  <w:style w:type="character" w:customStyle="1" w:styleId="6Char">
    <w:name w:val="Επικεφαλίδα 6 Char"/>
    <w:basedOn w:val="a0"/>
    <w:link w:val="6"/>
    <w:semiHidden/>
    <w:rsid w:val="00F9034B"/>
    <w:rPr>
      <w:rFonts w:asciiTheme="minorHAnsi" w:eastAsiaTheme="majorEastAsia" w:hAnsiTheme="minorHAnsi" w:cstheme="majorBidi"/>
      <w:i/>
      <w:iCs/>
      <w:color w:val="595959" w:themeColor="text1" w:themeTint="A6"/>
      <w:kern w:val="0"/>
      <w:sz w:val="24"/>
      <w:szCs w:val="24"/>
      <w14:ligatures w14:val="none"/>
    </w:rPr>
  </w:style>
  <w:style w:type="character" w:customStyle="1" w:styleId="7Char">
    <w:name w:val="Επικεφαλίδα 7 Char"/>
    <w:basedOn w:val="a0"/>
    <w:link w:val="7"/>
    <w:semiHidden/>
    <w:rsid w:val="00F9034B"/>
    <w:rPr>
      <w:rFonts w:asciiTheme="minorHAnsi" w:eastAsiaTheme="majorEastAsia" w:hAnsiTheme="minorHAnsi" w:cstheme="majorBidi"/>
      <w:color w:val="595959" w:themeColor="text1" w:themeTint="A6"/>
      <w:kern w:val="0"/>
      <w:sz w:val="24"/>
      <w:szCs w:val="24"/>
      <w14:ligatures w14:val="none"/>
    </w:rPr>
  </w:style>
  <w:style w:type="character" w:customStyle="1" w:styleId="8Char">
    <w:name w:val="Επικεφαλίδα 8 Char"/>
    <w:basedOn w:val="a0"/>
    <w:link w:val="8"/>
    <w:semiHidden/>
    <w:rsid w:val="00F9034B"/>
    <w:rPr>
      <w:rFonts w:asciiTheme="minorHAnsi" w:eastAsiaTheme="majorEastAsia" w:hAnsiTheme="minorHAnsi" w:cstheme="majorBidi"/>
      <w:i/>
      <w:iCs/>
      <w:color w:val="272727" w:themeColor="text1" w:themeTint="D8"/>
      <w:kern w:val="0"/>
      <w:sz w:val="24"/>
      <w:szCs w:val="24"/>
      <w14:ligatures w14:val="none"/>
    </w:rPr>
  </w:style>
  <w:style w:type="character" w:customStyle="1" w:styleId="9Char">
    <w:name w:val="Επικεφαλίδα 9 Char"/>
    <w:basedOn w:val="a0"/>
    <w:link w:val="9"/>
    <w:semiHidden/>
    <w:rsid w:val="00F9034B"/>
    <w:rPr>
      <w:rFonts w:asciiTheme="minorHAnsi" w:eastAsiaTheme="majorEastAsia" w:hAnsiTheme="minorHAnsi" w:cstheme="majorBidi"/>
      <w:color w:val="272727" w:themeColor="text1" w:themeTint="D8"/>
      <w:kern w:val="0"/>
      <w:sz w:val="24"/>
      <w:szCs w:val="24"/>
      <w14:ligatures w14:val="none"/>
    </w:rPr>
  </w:style>
  <w:style w:type="paragraph" w:styleId="a3">
    <w:name w:val="Title"/>
    <w:basedOn w:val="a"/>
    <w:next w:val="a"/>
    <w:link w:val="Char"/>
    <w:qFormat/>
    <w:rsid w:val="00F9034B"/>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rsid w:val="00F9034B"/>
    <w:rPr>
      <w:rFonts w:asciiTheme="majorHAnsi" w:eastAsiaTheme="majorEastAsia" w:hAnsiTheme="majorHAnsi" w:cstheme="majorBidi"/>
      <w:spacing w:val="-10"/>
      <w:kern w:val="28"/>
      <w:sz w:val="56"/>
      <w:szCs w:val="56"/>
      <w14:ligatures w14:val="none"/>
    </w:rPr>
  </w:style>
  <w:style w:type="paragraph" w:styleId="a4">
    <w:name w:val="Subtitle"/>
    <w:basedOn w:val="a"/>
    <w:next w:val="a"/>
    <w:link w:val="Char0"/>
    <w:qFormat/>
    <w:rsid w:val="00F9034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Char0">
    <w:name w:val="Υπότιτλος Char"/>
    <w:basedOn w:val="a0"/>
    <w:link w:val="a4"/>
    <w:rsid w:val="00F9034B"/>
    <w:rPr>
      <w:rFonts w:asciiTheme="minorHAnsi" w:eastAsiaTheme="majorEastAsia" w:hAnsiTheme="minorHAnsi" w:cstheme="majorBidi"/>
      <w:color w:val="595959" w:themeColor="text1" w:themeTint="A6"/>
      <w:spacing w:val="15"/>
      <w:kern w:val="0"/>
      <w:sz w:val="28"/>
      <w:szCs w:val="28"/>
      <w14:ligatures w14:val="none"/>
    </w:rPr>
  </w:style>
  <w:style w:type="paragraph" w:styleId="a5">
    <w:name w:val="Quote"/>
    <w:basedOn w:val="a"/>
    <w:next w:val="a"/>
    <w:link w:val="Char1"/>
    <w:uiPriority w:val="29"/>
    <w:qFormat/>
    <w:rsid w:val="00F9034B"/>
    <w:pPr>
      <w:spacing w:before="160"/>
      <w:jc w:val="center"/>
    </w:pPr>
    <w:rPr>
      <w:i/>
      <w:iCs/>
      <w:color w:val="404040" w:themeColor="text1" w:themeTint="BF"/>
    </w:rPr>
  </w:style>
  <w:style w:type="character" w:customStyle="1" w:styleId="Char1">
    <w:name w:val="Απόσπασμα Char"/>
    <w:basedOn w:val="a0"/>
    <w:link w:val="a5"/>
    <w:uiPriority w:val="29"/>
    <w:rsid w:val="00F9034B"/>
    <w:rPr>
      <w:i/>
      <w:iCs/>
      <w:color w:val="404040" w:themeColor="text1" w:themeTint="BF"/>
      <w:kern w:val="0"/>
      <w:sz w:val="24"/>
      <w:szCs w:val="24"/>
      <w14:ligatures w14:val="none"/>
    </w:rPr>
  </w:style>
  <w:style w:type="paragraph" w:styleId="a6">
    <w:name w:val="List Paragraph"/>
    <w:aliases w:val="Bullet2,Bullet21,Bullet22,Bullet23,Bullet211,Bullet24,Bullet25,Bullet26,Bullet27,bl11,Bullet212,Bullet28,bl12,Bullet213,Bullet29,bl13,Bullet214,Bullet210,Bullet215,Γράφημα,Παράγραφος λίστας2,Liste à puces retrait droite,List Paragraph"/>
    <w:basedOn w:val="a"/>
    <w:link w:val="Char2"/>
    <w:uiPriority w:val="34"/>
    <w:qFormat/>
    <w:rsid w:val="00F9034B"/>
    <w:pPr>
      <w:ind w:left="720"/>
      <w:contextualSpacing/>
    </w:pPr>
  </w:style>
  <w:style w:type="character" w:styleId="a7">
    <w:name w:val="Intense Emphasis"/>
    <w:basedOn w:val="a0"/>
    <w:uiPriority w:val="21"/>
    <w:qFormat/>
    <w:rsid w:val="00F9034B"/>
    <w:rPr>
      <w:i/>
      <w:iCs/>
      <w:color w:val="2F5496" w:themeColor="accent1" w:themeShade="BF"/>
    </w:rPr>
  </w:style>
  <w:style w:type="paragraph" w:styleId="a8">
    <w:name w:val="Intense Quote"/>
    <w:basedOn w:val="a"/>
    <w:next w:val="a"/>
    <w:link w:val="Char3"/>
    <w:uiPriority w:val="30"/>
    <w:qFormat/>
    <w:rsid w:val="00F903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3">
    <w:name w:val="Έντονο απόσπ. Char"/>
    <w:basedOn w:val="a0"/>
    <w:link w:val="a8"/>
    <w:uiPriority w:val="30"/>
    <w:rsid w:val="00F9034B"/>
    <w:rPr>
      <w:i/>
      <w:iCs/>
      <w:color w:val="2F5496" w:themeColor="accent1" w:themeShade="BF"/>
      <w:kern w:val="0"/>
      <w:sz w:val="24"/>
      <w:szCs w:val="24"/>
      <w14:ligatures w14:val="none"/>
    </w:rPr>
  </w:style>
  <w:style w:type="character" w:styleId="a9">
    <w:name w:val="Intense Reference"/>
    <w:basedOn w:val="a0"/>
    <w:uiPriority w:val="32"/>
    <w:qFormat/>
    <w:rsid w:val="00F9034B"/>
    <w:rPr>
      <w:b/>
      <w:bCs/>
      <w:smallCaps/>
      <w:color w:val="2F5496" w:themeColor="accent1" w:themeShade="BF"/>
      <w:spacing w:val="5"/>
    </w:rPr>
  </w:style>
  <w:style w:type="character" w:customStyle="1" w:styleId="Char2">
    <w:name w:val="Παράγραφος λίστας Char"/>
    <w:aliases w:val="Bullet2 Char,Bullet21 Char,Bullet22 Char,Bullet23 Char,Bullet211 Char,Bullet24 Char,Bullet25 Char,Bullet26 Char,Bullet27 Char,bl11 Char,Bullet212 Char,Bullet28 Char,bl12 Char,Bullet213 Char,Bullet29 Char,bl13 Char,Bullet214 Char"/>
    <w:link w:val="a6"/>
    <w:uiPriority w:val="34"/>
    <w:qFormat/>
    <w:locked/>
    <w:rsid w:val="0053341C"/>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5184</Characters>
  <Application>Microsoft Office Word</Application>
  <DocSecurity>0</DocSecurity>
  <Lines>43</Lines>
  <Paragraphs>12</Paragraphs>
  <ScaleCrop>false</ScaleCrop>
  <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ΚΡΟΥΣΚΗ ΕΥΘΥΜΙΑ</dc:creator>
  <cp:keywords/>
  <dc:description/>
  <cp:lastModifiedBy>ΚΡΟΥΣΚΗ ΕΥΘΥΜΙΑ</cp:lastModifiedBy>
  <cp:revision>2</cp:revision>
  <dcterms:created xsi:type="dcterms:W3CDTF">2024-09-18T07:43:00Z</dcterms:created>
  <dcterms:modified xsi:type="dcterms:W3CDTF">2024-09-18T07:44:00Z</dcterms:modified>
</cp:coreProperties>
</file>